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924" w:rsidRPr="00E27924" w:rsidRDefault="00E27924" w:rsidP="00E27924">
      <w:pPr>
        <w:spacing w:after="0" w:line="257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E27924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INDICE</w:t>
      </w:r>
    </w:p>
    <w:p w:rsidR="00E27924" w:rsidRPr="00E27924" w:rsidRDefault="00E27924" w:rsidP="00E27924">
      <w:pPr>
        <w:spacing w:after="0" w:line="257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E27924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PRIMERA SECCION</w:t>
      </w:r>
      <w:r w:rsidRPr="00E27924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br/>
      </w:r>
      <w:r w:rsidRPr="00E27924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PODER EJECUTIVO</w:t>
      </w:r>
      <w:r w:rsidRPr="00E27924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br/>
      </w:r>
    </w:p>
    <w:p w:rsidR="00FF275D" w:rsidRPr="00E27924" w:rsidRDefault="00E27924" w:rsidP="00E27924">
      <w:pPr>
        <w:pStyle w:val="sum"/>
        <w:spacing w:line="257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E27924">
        <w:rPr>
          <w:rFonts w:ascii="Times New Roman" w:hAnsi="Times New Roman" w:cs="Times New Roman"/>
          <w:b/>
          <w:sz w:val="20"/>
          <w:u w:val="single"/>
          <w:lang w:val="es-MX"/>
        </w:rPr>
        <w:t>SECRETARÍA DE GOBERNACIÓN</w:t>
      </w:r>
    </w:p>
    <w:p w:rsidR="00E27924" w:rsidRDefault="00E27924" w:rsidP="00E27924">
      <w:pPr>
        <w:pStyle w:val="sum"/>
        <w:spacing w:line="257" w:lineRule="exact"/>
        <w:ind w:right="620"/>
        <w:rPr>
          <w:szCs w:val="21"/>
        </w:rPr>
      </w:pPr>
      <w:r w:rsidRPr="00E27924">
        <w:rPr>
          <w:szCs w:val="21"/>
        </w:rPr>
        <w:t>Decreto por el que se declara al 2019 como "Año del Caudillo del Sur, Emiliano Zapata"</w:t>
      </w:r>
    </w:p>
    <w:p w:rsidR="00E27924" w:rsidRPr="00E27924" w:rsidRDefault="00E27924" w:rsidP="00E27924">
      <w:pPr>
        <w:pStyle w:val="sum"/>
        <w:spacing w:line="257" w:lineRule="exact"/>
        <w:ind w:right="620"/>
        <w:rPr>
          <w:szCs w:val="21"/>
        </w:rPr>
      </w:pPr>
    </w:p>
    <w:p w:rsidR="00E27924" w:rsidRDefault="00E27924" w:rsidP="00E27924">
      <w:pPr>
        <w:pStyle w:val="sum"/>
        <w:spacing w:line="257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E27924">
        <w:rPr>
          <w:rFonts w:ascii="Times New Roman" w:hAnsi="Times New Roman" w:cs="Times New Roman"/>
          <w:b/>
          <w:sz w:val="20"/>
          <w:u w:val="single"/>
          <w:lang w:val="es-MX"/>
        </w:rPr>
        <w:t>SECRETARÍA DE HACIENDA Y CRÉDITO PÚBLICO</w:t>
      </w:r>
    </w:p>
    <w:p w:rsidR="00E27924" w:rsidRPr="00E27924" w:rsidRDefault="00E27924" w:rsidP="00E27924">
      <w:pPr>
        <w:pStyle w:val="sum"/>
        <w:spacing w:line="257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</w:p>
    <w:p w:rsidR="00E27924" w:rsidRDefault="00E27924" w:rsidP="00E27924">
      <w:pPr>
        <w:pStyle w:val="sum"/>
        <w:spacing w:line="257" w:lineRule="exact"/>
        <w:ind w:right="620"/>
      </w:pPr>
      <w:r w:rsidRPr="00E27924">
        <w:t>Oficio 500-05-2018-32756 mediante el cual se comunica listado global definitivo en términos del artículo 69-B, párrafo tercero del Código Fiscal de la F</w:t>
      </w:r>
      <w:bookmarkStart w:id="0" w:name="_GoBack"/>
      <w:bookmarkEnd w:id="0"/>
      <w:r w:rsidRPr="00E27924">
        <w:t>ederación vigente hasta el 24 de julio de 2018</w:t>
      </w:r>
    </w:p>
    <w:sectPr w:rsidR="00E2792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F31" w:rsidRDefault="00837F31" w:rsidP="00E27924">
      <w:pPr>
        <w:spacing w:after="0" w:line="240" w:lineRule="auto"/>
      </w:pPr>
      <w:r>
        <w:separator/>
      </w:r>
    </w:p>
  </w:endnote>
  <w:endnote w:type="continuationSeparator" w:id="0">
    <w:p w:rsidR="00837F31" w:rsidRDefault="00837F31" w:rsidP="00E2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Palacio (WN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F31" w:rsidRDefault="00837F31" w:rsidP="00E27924">
      <w:pPr>
        <w:spacing w:after="0" w:line="240" w:lineRule="auto"/>
      </w:pPr>
      <w:r>
        <w:separator/>
      </w:r>
    </w:p>
  </w:footnote>
  <w:footnote w:type="continuationSeparator" w:id="0">
    <w:p w:rsidR="00837F31" w:rsidRDefault="00837F31" w:rsidP="00E27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924" w:rsidRPr="00ED705D" w:rsidRDefault="00E27924" w:rsidP="00E27924">
    <w:pPr>
      <w:pStyle w:val="Fechas"/>
      <w:rPr>
        <w:rFonts w:cs="Times New Roman"/>
      </w:rPr>
    </w:pPr>
    <w:r>
      <w:rPr>
        <w:rFonts w:cs="Times New Roman"/>
      </w:rPr>
      <w:t>Domingo</w:t>
    </w:r>
    <w:r>
      <w:rPr>
        <w:rFonts w:cs="Times New Roman"/>
      </w:rPr>
      <w:t xml:space="preserve"> 1</w:t>
    </w:r>
    <w:r>
      <w:rPr>
        <w:rFonts w:cs="Times New Roman"/>
      </w:rPr>
      <w:t>3</w:t>
    </w:r>
    <w:r>
      <w:rPr>
        <w:rFonts w:cs="Times New Roman"/>
      </w:rPr>
      <w:t xml:space="preserve"> de enero de 2019</w:t>
    </w:r>
    <w:r w:rsidRPr="00ED705D">
      <w:rPr>
        <w:rFonts w:cs="Times New Roman"/>
      </w:rPr>
      <w:tab/>
      <w:t>DIARIO</w:t>
    </w:r>
    <w:r>
      <w:rPr>
        <w:rFonts w:cs="Times New Roman"/>
      </w:rPr>
      <w:t xml:space="preserve"> </w:t>
    </w:r>
    <w:r w:rsidRPr="00ED705D">
      <w:rPr>
        <w:rFonts w:cs="Times New Roman"/>
      </w:rPr>
      <w:t>OFICIAL</w:t>
    </w:r>
    <w:r w:rsidRPr="00ED705D">
      <w:rPr>
        <w:rFonts w:cs="Times New Roman"/>
      </w:rPr>
      <w:tab/>
    </w:r>
    <w:r>
      <w:rPr>
        <w:rFonts w:cs="Times New Roman"/>
      </w:rPr>
      <w:t xml:space="preserve">(Primera Sección)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24"/>
    <w:rsid w:val="00837F31"/>
    <w:rsid w:val="00E27924"/>
    <w:rsid w:val="00FF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31C19"/>
  <w15:chartTrackingRefBased/>
  <w15:docId w15:val="{C8EF70BA-7094-4E75-B142-74E7EDF6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m">
    <w:name w:val="sum"/>
    <w:basedOn w:val="Normal"/>
    <w:link w:val="sumCar"/>
    <w:rsid w:val="00E27924"/>
    <w:pPr>
      <w:tabs>
        <w:tab w:val="right" w:leader="dot" w:pos="8100"/>
        <w:tab w:val="right" w:pos="8640"/>
      </w:tabs>
      <w:spacing w:after="0" w:line="266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_tradnl" w:eastAsia="es-ES"/>
    </w:rPr>
  </w:style>
  <w:style w:type="character" w:customStyle="1" w:styleId="sumCar">
    <w:name w:val="sum Car"/>
    <w:link w:val="sum"/>
    <w:rsid w:val="00E27924"/>
    <w:rPr>
      <w:rFonts w:ascii="Arial" w:eastAsia="Times New Roman" w:hAnsi="Arial" w:cs="Arial"/>
      <w:sz w:val="18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279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7924"/>
  </w:style>
  <w:style w:type="paragraph" w:styleId="Piedepgina">
    <w:name w:val="footer"/>
    <w:basedOn w:val="Normal"/>
    <w:link w:val="PiedepginaCar"/>
    <w:uiPriority w:val="99"/>
    <w:unhideWhenUsed/>
    <w:rsid w:val="00E279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7924"/>
  </w:style>
  <w:style w:type="paragraph" w:customStyle="1" w:styleId="Fechas">
    <w:name w:val="Fechas"/>
    <w:basedOn w:val="Normal"/>
    <w:rsid w:val="00E27924"/>
    <w:pPr>
      <w:pBdr>
        <w:bottom w:val="double" w:sz="6" w:space="1" w:color="auto"/>
        <w:between w:val="double" w:sz="6" w:space="1" w:color="auto"/>
      </w:pBdr>
      <w:tabs>
        <w:tab w:val="center" w:pos="4464"/>
        <w:tab w:val="right" w:pos="8582"/>
      </w:tabs>
      <w:spacing w:after="0" w:line="216" w:lineRule="atLeast"/>
      <w:ind w:left="288" w:right="288"/>
      <w:jc w:val="both"/>
    </w:pPr>
    <w:rPr>
      <w:rFonts w:ascii="Times New Roman" w:eastAsia="Times New Roman" w:hAnsi="Times New Roman" w:cs="CG Palacio (WN)"/>
      <w:sz w:val="18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7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7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335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2019-01-17T16:57:00Z</cp:lastPrinted>
  <dcterms:created xsi:type="dcterms:W3CDTF">2019-01-17T16:52:00Z</dcterms:created>
  <dcterms:modified xsi:type="dcterms:W3CDTF">2019-01-17T16:58:00Z</dcterms:modified>
</cp:coreProperties>
</file>