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500B2A" w14:textId="77777777" w:rsidR="00540218" w:rsidRDefault="00540218" w:rsidP="00540218">
      <w:pPr>
        <w:pStyle w:val="Fechas"/>
        <w:rPr>
          <w:rFonts w:cs="Times New Roman"/>
        </w:rPr>
      </w:pPr>
      <w:r>
        <w:rPr>
          <w:rFonts w:cs="Times New Roman"/>
        </w:rPr>
        <w:t xml:space="preserve">     (Edición Vespertina)</w:t>
      </w:r>
      <w:r>
        <w:rPr>
          <w:rFonts w:cs="Times New Roman"/>
        </w:rPr>
        <w:tab/>
        <w:t>DIARIO OFICIAL</w:t>
      </w:r>
      <w:r>
        <w:rPr>
          <w:rFonts w:cs="Times New Roman"/>
        </w:rPr>
        <w:tab/>
      </w:r>
      <w:proofErr w:type="gramStart"/>
      <w:r>
        <w:rPr>
          <w:rFonts w:cs="Times New Roman"/>
        </w:rPr>
        <w:t>Viernes</w:t>
      </w:r>
      <w:proofErr w:type="gramEnd"/>
      <w:r>
        <w:rPr>
          <w:rFonts w:cs="Times New Roman"/>
        </w:rPr>
        <w:t xml:space="preserve"> 4 de diciembre de 2020</w:t>
      </w:r>
    </w:p>
    <w:p w14:paraId="616F33AB" w14:textId="77777777" w:rsidR="00540218" w:rsidRDefault="00540218" w:rsidP="00540218"/>
    <w:p w14:paraId="2D26409A" w14:textId="34B6BCA1" w:rsidR="00540218" w:rsidRDefault="00540218" w:rsidP="00540218">
      <w:r>
        <w:t>INDICE</w:t>
      </w:r>
    </w:p>
    <w:p w14:paraId="0013C774" w14:textId="1685FC21" w:rsidR="00540218" w:rsidRDefault="00540218" w:rsidP="00540218">
      <w:r>
        <w:t>PODER EJECUTIVO</w:t>
      </w:r>
    </w:p>
    <w:p w14:paraId="11D75814" w14:textId="77777777" w:rsidR="00540218" w:rsidRDefault="00540218" w:rsidP="00540218">
      <w:r>
        <w:t>.</w:t>
      </w:r>
    </w:p>
    <w:p w14:paraId="0D5AADD1" w14:textId="77777777" w:rsidR="00540218" w:rsidRDefault="00540218" w:rsidP="00540218">
      <w:r>
        <w:t xml:space="preserve"> SECRETARIA DE SALUD Ver WORD</w:t>
      </w:r>
    </w:p>
    <w:p w14:paraId="6ACAF50C" w14:textId="77777777" w:rsidR="00540218" w:rsidRDefault="00540218" w:rsidP="00540218">
      <w:r>
        <w:t>.</w:t>
      </w:r>
    </w:p>
    <w:p w14:paraId="0727B801" w14:textId="77777777" w:rsidR="00540218" w:rsidRDefault="00540218" w:rsidP="00540218">
      <w:r>
        <w:t>Ver Imagen</w:t>
      </w:r>
      <w:r>
        <w:tab/>
        <w:t xml:space="preserve">  </w:t>
      </w:r>
      <w:r>
        <w:tab/>
      </w:r>
    </w:p>
    <w:p w14:paraId="15934C49" w14:textId="19CABC55" w:rsidR="00FB11CA" w:rsidRDefault="00540218" w:rsidP="00540218">
      <w:r>
        <w:t>Decreto por el que se adiciona un párrafo segundo al artículo 77 bis 17 y se reforma el párrafo segundo del artículo 77 bis 29 de la Ley General de Salud.</w:t>
      </w:r>
    </w:p>
    <w:sectPr w:rsidR="00FB11C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218"/>
    <w:rsid w:val="00540218"/>
    <w:rsid w:val="00FB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C0CB2E"/>
  <w15:chartTrackingRefBased/>
  <w15:docId w15:val="{A5741773-3C7B-4C41-86A1-90991FE8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echas">
    <w:name w:val="Fechas"/>
    <w:basedOn w:val="Normal"/>
    <w:autoRedefine/>
    <w:rsid w:val="00540218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napToGrid w:val="0"/>
      <w:ind w:left="288" w:right="288"/>
      <w:jc w:val="both"/>
    </w:pPr>
    <w:rPr>
      <w:rFonts w:ascii="Times New Roman" w:eastAsia="Times New Roman" w:hAnsi="Times New Roman" w:cs="Arial"/>
      <w:sz w:val="18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047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254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DAVID-HDEZ-M</dc:creator>
  <cp:keywords/>
  <dc:description/>
  <cp:lastModifiedBy>DAVID-HDEZ-M</cp:lastModifiedBy>
  <cp:revision>1</cp:revision>
  <dcterms:created xsi:type="dcterms:W3CDTF">2020-12-07T18:25:00Z</dcterms:created>
  <dcterms:modified xsi:type="dcterms:W3CDTF">2020-12-07T18:28:00Z</dcterms:modified>
</cp:coreProperties>
</file>